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7" w:rsidRDefault="00EE2585" w:rsidP="00512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="00455FFF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E2585">
        <w:rPr>
          <w:rFonts w:ascii="Times New Roman" w:hAnsi="Times New Roman" w:cs="Times New Roman"/>
          <w:sz w:val="24"/>
          <w:szCs w:val="24"/>
          <w:lang w:eastAsia="ru-RU"/>
        </w:rPr>
        <w:t>Анару</w:t>
      </w:r>
      <w:proofErr w:type="spellEnd"/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E2585">
        <w:rPr>
          <w:rFonts w:ascii="Times New Roman" w:hAnsi="Times New Roman" w:cs="Times New Roman"/>
          <w:sz w:val="24"/>
          <w:szCs w:val="24"/>
          <w:lang w:eastAsia="ru-RU"/>
        </w:rPr>
        <w:t>Хакиму</w:t>
      </w:r>
      <w:proofErr w:type="spellEnd"/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585">
        <w:rPr>
          <w:rFonts w:ascii="Times New Roman" w:hAnsi="Times New Roman" w:cs="Times New Roman"/>
          <w:sz w:val="24"/>
          <w:szCs w:val="24"/>
          <w:lang w:eastAsia="ru-RU"/>
        </w:rPr>
        <w:t>Алескеровым</w:t>
      </w:r>
      <w:proofErr w:type="spellEnd"/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 (Азербайджан, 14 лет, нефрит) на приобретение медикаментов перечислено 30 000 рублей</w:t>
      </w: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E2585">
        <w:rPr>
          <w:rFonts w:ascii="Times New Roman" w:hAnsi="Times New Roman" w:cs="Times New Roman"/>
          <w:sz w:val="24"/>
          <w:szCs w:val="24"/>
          <w:lang w:eastAsia="ru-RU"/>
        </w:rPr>
        <w:t>Юнусу</w:t>
      </w:r>
      <w:proofErr w:type="spellEnd"/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585">
        <w:rPr>
          <w:rFonts w:ascii="Times New Roman" w:hAnsi="Times New Roman" w:cs="Times New Roman"/>
          <w:sz w:val="24"/>
          <w:szCs w:val="24"/>
          <w:lang w:eastAsia="ru-RU"/>
        </w:rPr>
        <w:t>Газгирееву</w:t>
      </w:r>
      <w:proofErr w:type="spellEnd"/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 (Чечня, 9 лет, вегетативное состояние) оплачена ортопедическая кровать стоимостью  83 530</w:t>
      </w: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Ибрагиму Сулейманову (Азербайджан, 5 лет, острый </w:t>
      </w:r>
      <w:proofErr w:type="spellStart"/>
      <w:r w:rsidRPr="00EE2585">
        <w:rPr>
          <w:rFonts w:ascii="Times New Roman" w:hAnsi="Times New Roman" w:cs="Times New Roman"/>
          <w:sz w:val="24"/>
          <w:szCs w:val="24"/>
          <w:lang w:eastAsia="ru-RU"/>
        </w:rPr>
        <w:t>лимфообластный</w:t>
      </w:r>
      <w:proofErr w:type="spellEnd"/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 лейкоз) оплачен курс химиотерапии в центре </w:t>
      </w:r>
      <w:proofErr w:type="spellStart"/>
      <w:r w:rsidRPr="00EE2585">
        <w:rPr>
          <w:rFonts w:ascii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EE2585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E2585">
        <w:rPr>
          <w:rFonts w:ascii="Times New Roman" w:hAnsi="Times New Roman" w:cs="Times New Roman"/>
          <w:sz w:val="24"/>
          <w:szCs w:val="24"/>
          <w:lang w:eastAsia="ru-RU"/>
        </w:rPr>
        <w:t>лохина</w:t>
      </w:r>
      <w:proofErr w:type="spellEnd"/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E2585">
        <w:rPr>
          <w:rFonts w:ascii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EE2585">
        <w:rPr>
          <w:rFonts w:ascii="Times New Roman" w:hAnsi="Times New Roman" w:cs="Times New Roman"/>
          <w:sz w:val="24"/>
          <w:szCs w:val="24"/>
          <w:lang w:eastAsia="ru-RU"/>
        </w:rPr>
        <w:t>) на сумму 450 000 рублей</w:t>
      </w: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Start w:id="0" w:name="OLE_LINK1"/>
    <w:bookmarkStart w:id="1" w:name="OLE_LINK2"/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EE2585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"http://solidarnost.su/sickkids/dve-zhizni-ili-odna/" </w:instrText>
      </w:r>
      <w:r w:rsidRPr="00EE2585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Pr="00EE2585">
        <w:rPr>
          <w:rStyle w:val="a3"/>
          <w:rFonts w:ascii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 w:rsidRPr="00EE2585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Омаровой</w:t>
      </w:r>
      <w:r w:rsidRPr="00EE2585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 (Дагестан, 2.7 месяцев, ДЦП) оплачен курс реабилитации в центре «Сакура» (г. Челябинск) на сумму 119 400 рублей</w:t>
      </w:r>
    </w:p>
    <w:bookmarkEnd w:id="0"/>
    <w:bookmarkEnd w:id="1"/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Pr="00EE258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Аишат</w:t>
        </w:r>
        <w:proofErr w:type="spellEnd"/>
        <w:r w:rsidRPr="00EE258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 xml:space="preserve"> Омаровой</w:t>
        </w:r>
      </w:hyperlink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 (Дагестан, 1.8 месяцев, задержка </w:t>
      </w:r>
      <w:proofErr w:type="spellStart"/>
      <w:r w:rsidRPr="00EE2585">
        <w:rPr>
          <w:rFonts w:ascii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EE2585">
        <w:rPr>
          <w:rFonts w:ascii="Times New Roman" w:hAnsi="Times New Roman" w:cs="Times New Roman"/>
          <w:sz w:val="24"/>
          <w:szCs w:val="24"/>
          <w:lang w:eastAsia="ru-RU"/>
        </w:rPr>
        <w:t>-речевого развития) оплачен курс реабилитации в центре «Сакура» (г. Челябинск) на сумму 266 400 рублей</w:t>
      </w: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Исмаилу </w:t>
      </w:r>
      <w:proofErr w:type="spellStart"/>
      <w:r w:rsidRPr="00EE2585">
        <w:rPr>
          <w:rFonts w:ascii="Times New Roman" w:hAnsi="Times New Roman" w:cs="Times New Roman"/>
          <w:sz w:val="24"/>
          <w:szCs w:val="24"/>
          <w:lang w:eastAsia="ru-RU"/>
        </w:rPr>
        <w:t>Герфанову</w:t>
      </w:r>
      <w:proofErr w:type="spellEnd"/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 (Башкортостан, 9 лет, ДЦП) оплачено санаторно-курортное лечение в санатории «Анапа» на сумму 99 540 рублей</w:t>
      </w: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Pr="00EE258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 xml:space="preserve">Марату </w:t>
        </w:r>
        <w:proofErr w:type="spellStart"/>
        <w:r w:rsidRPr="00EE258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Мурсалову</w:t>
        </w:r>
        <w:proofErr w:type="spellEnd"/>
      </w:hyperlink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 (Дагестан, 25 лет, компрессионный перелом позвоночника) оплачен курс реабилитации в Научно-практическом центре им. </w:t>
      </w:r>
      <w:proofErr w:type="spellStart"/>
      <w:r w:rsidRPr="00EE2585">
        <w:rPr>
          <w:rFonts w:ascii="Times New Roman" w:hAnsi="Times New Roman" w:cs="Times New Roman"/>
          <w:sz w:val="24"/>
          <w:szCs w:val="24"/>
          <w:lang w:eastAsia="ru-RU"/>
        </w:rPr>
        <w:t>Швецовой</w:t>
      </w:r>
      <w:proofErr w:type="spellEnd"/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E258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E2585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E2585">
        <w:rPr>
          <w:rFonts w:ascii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EE2585">
        <w:rPr>
          <w:rFonts w:ascii="Times New Roman" w:hAnsi="Times New Roman" w:cs="Times New Roman"/>
          <w:sz w:val="24"/>
          <w:szCs w:val="24"/>
          <w:lang w:eastAsia="ru-RU"/>
        </w:rPr>
        <w:t>) на сумму 313 730 рублей</w:t>
      </w: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sz w:val="24"/>
          <w:szCs w:val="24"/>
          <w:lang w:eastAsia="ru-RU"/>
        </w:rPr>
        <w:t>Лизе Панченко (Московская область, 10 лет, ДЦП) оплачен тренажер «Галилео» на сумму 230 000 рублей</w:t>
      </w: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Pr="00EE258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 xml:space="preserve">Марьям </w:t>
        </w:r>
        <w:proofErr w:type="spellStart"/>
        <w:r w:rsidRPr="00EE258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Мухамедовой</w:t>
        </w:r>
        <w:proofErr w:type="spellEnd"/>
      </w:hyperlink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  (Татарстан, 12 лет, диагноз – двойная тугоухость) оплачены билеты «Татарстан-Москва-Татарстан» на сумму 20 000 и </w:t>
      </w:r>
      <w:bookmarkStart w:id="2" w:name="OLE_LINK25"/>
      <w:bookmarkStart w:id="3" w:name="OLE_LINK26"/>
      <w:bookmarkStart w:id="4" w:name="OLE_LINK27"/>
      <w:r w:rsidRPr="00EE2585">
        <w:rPr>
          <w:rFonts w:ascii="Times New Roman" w:hAnsi="Times New Roman" w:cs="Times New Roman"/>
          <w:sz w:val="24"/>
          <w:szCs w:val="24"/>
          <w:lang w:eastAsia="ru-RU"/>
        </w:rPr>
        <w:t>реабилитация в центре «Исток Аудио» (г. Фрязино) на сумму 45 000 рублей</w:t>
      </w:r>
    </w:p>
    <w:bookmarkEnd w:id="2"/>
    <w:bookmarkEnd w:id="3"/>
    <w:bookmarkEnd w:id="4"/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585" w:rsidRPr="00EE2585" w:rsidRDefault="00EE2585" w:rsidP="00EE258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proofErr w:type="spellStart"/>
        <w:r w:rsidRPr="00EE2585">
          <w:rPr>
            <w:rStyle w:val="a3"/>
            <w:rFonts w:ascii="Times New Roman" w:hAnsi="Times New Roman" w:cs="Times New Roman"/>
            <w:sz w:val="24"/>
            <w:szCs w:val="24"/>
          </w:rPr>
          <w:t>Нурие</w:t>
        </w:r>
        <w:proofErr w:type="spellEnd"/>
        <w:r w:rsidRPr="00EE2585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E2585">
          <w:rPr>
            <w:rStyle w:val="a3"/>
            <w:rFonts w:ascii="Times New Roman" w:hAnsi="Times New Roman" w:cs="Times New Roman"/>
            <w:sz w:val="24"/>
            <w:szCs w:val="24"/>
          </w:rPr>
          <w:t>Джамолидиновой</w:t>
        </w:r>
        <w:proofErr w:type="spellEnd"/>
      </w:hyperlink>
      <w:r w:rsidRPr="00EE2585">
        <w:rPr>
          <w:rFonts w:ascii="Times New Roman" w:hAnsi="Times New Roman" w:cs="Times New Roman"/>
          <w:sz w:val="24"/>
          <w:szCs w:val="24"/>
        </w:rPr>
        <w:t xml:space="preserve"> (Таджикистан, 10 лет, </w:t>
      </w:r>
      <w:proofErr w:type="spellStart"/>
      <w:r w:rsidRPr="00EE2585">
        <w:rPr>
          <w:rFonts w:ascii="Times New Roman" w:hAnsi="Times New Roman" w:cs="Times New Roman"/>
          <w:sz w:val="24"/>
          <w:szCs w:val="24"/>
        </w:rPr>
        <w:t>миелолейкоз</w:t>
      </w:r>
      <w:proofErr w:type="spellEnd"/>
      <w:r w:rsidRPr="00EE2585">
        <w:rPr>
          <w:rFonts w:ascii="Times New Roman" w:hAnsi="Times New Roman" w:cs="Times New Roman"/>
          <w:sz w:val="24"/>
          <w:szCs w:val="24"/>
        </w:rPr>
        <w:t>) оплачен препарат «</w:t>
      </w:r>
      <w:proofErr w:type="spellStart"/>
      <w:r w:rsidRPr="00EE2585">
        <w:rPr>
          <w:rFonts w:ascii="Times New Roman" w:hAnsi="Times New Roman" w:cs="Times New Roman"/>
          <w:sz w:val="24"/>
          <w:szCs w:val="24"/>
        </w:rPr>
        <w:t>Гливек</w:t>
      </w:r>
      <w:proofErr w:type="spellEnd"/>
      <w:r w:rsidRPr="00EE2585">
        <w:rPr>
          <w:rFonts w:ascii="Times New Roman" w:hAnsi="Times New Roman" w:cs="Times New Roman"/>
          <w:sz w:val="24"/>
          <w:szCs w:val="24"/>
        </w:rPr>
        <w:t xml:space="preserve">» на сумму </w:t>
      </w:r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367 783 рублей </w:t>
      </w: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Кириллу Иванцову (Смоленск, 6 лет, </w:t>
      </w:r>
      <w:proofErr w:type="spellStart"/>
      <w:r w:rsidRPr="00EE2585">
        <w:rPr>
          <w:rFonts w:ascii="Times New Roman" w:hAnsi="Times New Roman" w:cs="Times New Roman"/>
          <w:sz w:val="24"/>
          <w:szCs w:val="24"/>
          <w:lang w:eastAsia="ru-RU"/>
        </w:rPr>
        <w:t>тугоухость</w:t>
      </w:r>
      <w:proofErr w:type="gramStart"/>
      <w:r w:rsidRPr="00EE2585">
        <w:rPr>
          <w:rFonts w:ascii="Times New Roman" w:hAnsi="Times New Roman" w:cs="Times New Roman"/>
          <w:sz w:val="24"/>
          <w:szCs w:val="24"/>
          <w:lang w:eastAsia="ru-RU"/>
        </w:rPr>
        <w:t>IV</w:t>
      </w:r>
      <w:proofErr w:type="gramEnd"/>
      <w:r w:rsidRPr="00EE2585">
        <w:rPr>
          <w:rFonts w:ascii="Times New Roman" w:hAnsi="Times New Roman" w:cs="Times New Roman"/>
          <w:sz w:val="24"/>
          <w:szCs w:val="24"/>
          <w:lang w:eastAsia="ru-RU"/>
        </w:rPr>
        <w:t>степени</w:t>
      </w:r>
      <w:proofErr w:type="spellEnd"/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 пограничная с глухотой) оплачена реабилитация в центре «Исток Аудио» (г. Фрязино) на сумму 45 000 рублей</w:t>
      </w: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sz w:val="24"/>
          <w:szCs w:val="24"/>
          <w:lang w:eastAsia="ru-RU"/>
        </w:rPr>
        <w:t>Кириллу Вавилову (Ульяновск, 7 лет, энцефалопатия с гипоплазией мозолистого тела) на приобретение школьной формы и специализированной парты для детей-инвалидов перечислено 30 000 рублей</w:t>
      </w: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Марианне </w:t>
      </w:r>
      <w:proofErr w:type="spellStart"/>
      <w:r w:rsidRPr="00EE2585">
        <w:rPr>
          <w:rFonts w:ascii="Times New Roman" w:hAnsi="Times New Roman" w:cs="Times New Roman"/>
          <w:sz w:val="24"/>
          <w:szCs w:val="24"/>
          <w:lang w:eastAsia="ru-RU"/>
        </w:rPr>
        <w:t>Соблировой</w:t>
      </w:r>
      <w:proofErr w:type="spellEnd"/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 (Кабардино-Балкария, 3 детей, малоимущая семья) перечислено 15 000 рублей на приобретение школьной формы</w:t>
      </w: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Pr="00EE258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В рамках акции «Портфель для сироты»</w:t>
        </w:r>
      </w:hyperlink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OLE_LINK18"/>
      <w:bookmarkStart w:id="7" w:name="OLE_LINK19"/>
      <w:bookmarkStart w:id="8" w:name="OLE_LINK20"/>
      <w:bookmarkStart w:id="9" w:name="OLE_LINK21"/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На раздачу канцелярских товаров в республике Ингушетия перечислено </w:t>
      </w:r>
      <w:bookmarkEnd w:id="6"/>
      <w:bookmarkEnd w:id="7"/>
      <w:bookmarkEnd w:id="8"/>
      <w:bookmarkEnd w:id="9"/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28 475 рублей </w:t>
      </w: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sz w:val="24"/>
          <w:szCs w:val="24"/>
          <w:lang w:eastAsia="ru-RU"/>
        </w:rPr>
        <w:t>На раздачу канцелярских товаров и школьной формы в республике Дагестан перечислено 54 747 рублей</w:t>
      </w: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sz w:val="24"/>
          <w:szCs w:val="24"/>
          <w:lang w:eastAsia="ru-RU"/>
        </w:rPr>
        <w:t>На раздачу канцелярских товаров в республике Кабардино-Балкария  перечислено 23 095 рублей</w:t>
      </w: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sz w:val="24"/>
          <w:szCs w:val="24"/>
          <w:lang w:eastAsia="ru-RU"/>
        </w:rPr>
        <w:t>На раздачу канцелярских товаров в Чеченской республике перечислено 8 854 рублей</w:t>
      </w: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585" w:rsidRPr="00EE2585" w:rsidRDefault="00EE2585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рамках программы </w:t>
      </w:r>
      <w:hyperlink r:id="rId11" w:tgtFrame="_blank" w:tooltip="http://www.solidarnost.su/pages-view-61.html" w:history="1">
        <w:r w:rsidRPr="00EE258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EE2585">
        <w:rPr>
          <w:rFonts w:ascii="Times New Roman" w:hAnsi="Times New Roman" w:cs="Times New Roman"/>
          <w:sz w:val="24"/>
          <w:szCs w:val="24"/>
          <w:lang w:eastAsia="ru-RU"/>
        </w:rPr>
        <w:t xml:space="preserve"> детям-сиротам (Россия) на покупку праздничной одежды и обуви перечислено 301 500 рублей</w:t>
      </w:r>
    </w:p>
    <w:p w:rsidR="003A6557" w:rsidRPr="00EE2585" w:rsidRDefault="003A6557" w:rsidP="00EE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002" w:rsidRPr="00EE2585" w:rsidRDefault="00260002" w:rsidP="00EE2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12" w:tgtFrame="_blank" w:tooltip="http://www.solidarnost.su/pages-view-55.html" w:history="1">
        <w:r w:rsidRPr="00EE25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EE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677421" w:rsidRPr="00EE2585" w:rsidRDefault="00677421" w:rsidP="00EE2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547" w:rsidRPr="00EE2585" w:rsidRDefault="00123547" w:rsidP="00EE2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3547" w:rsidRPr="00EE2585" w:rsidSect="006743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2"/>
    <w:rsid w:val="00123547"/>
    <w:rsid w:val="00260002"/>
    <w:rsid w:val="0027007A"/>
    <w:rsid w:val="003903F5"/>
    <w:rsid w:val="003A6557"/>
    <w:rsid w:val="00453C64"/>
    <w:rsid w:val="00455FFF"/>
    <w:rsid w:val="00500C84"/>
    <w:rsid w:val="00512E02"/>
    <w:rsid w:val="00556A75"/>
    <w:rsid w:val="0057751C"/>
    <w:rsid w:val="005D1B07"/>
    <w:rsid w:val="006743FA"/>
    <w:rsid w:val="00677421"/>
    <w:rsid w:val="00683966"/>
    <w:rsid w:val="006875F0"/>
    <w:rsid w:val="007C7103"/>
    <w:rsid w:val="0085793A"/>
    <w:rsid w:val="00901A00"/>
    <w:rsid w:val="00935C42"/>
    <w:rsid w:val="00A11B51"/>
    <w:rsid w:val="00A23B47"/>
    <w:rsid w:val="00A40C81"/>
    <w:rsid w:val="00B375A8"/>
    <w:rsid w:val="00CA35B8"/>
    <w:rsid w:val="00D81849"/>
    <w:rsid w:val="00D979E6"/>
    <w:rsid w:val="00E10A28"/>
    <w:rsid w:val="00E64441"/>
    <w:rsid w:val="00EC4DA9"/>
    <w:rsid w:val="00EE2585"/>
    <w:rsid w:val="00F274A1"/>
    <w:rsid w:val="00F532DC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darnost.su/sickkids/mozhem-podarit-ej-zvuki-mir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lidarnost.su/history/krylya-miloserdiya/" TargetMode="External"/><Relationship Id="rId12" Type="http://schemas.openxmlformats.org/officeDocument/2006/relationships/hyperlink" Target="http://www.solidarnost.su/pages-view-5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lidarnost.su/sickkids/dve-zhizni-ili-odna/" TargetMode="External"/><Relationship Id="rId11" Type="http://schemas.openxmlformats.org/officeDocument/2006/relationships/hyperlink" Target="http://www.solidarnost.su/pages-view-6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lidarnost.su/news/portfel-dlya-siro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idarnost.su/sickkids/ya-hochu-znat-vse-yazyki-mira-krome-laty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FD7F-3B41-4B81-BCC4-9E6773CC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4</cp:revision>
  <dcterms:created xsi:type="dcterms:W3CDTF">2016-01-10T15:00:00Z</dcterms:created>
  <dcterms:modified xsi:type="dcterms:W3CDTF">2016-01-10T15:07:00Z</dcterms:modified>
</cp:coreProperties>
</file>