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87" w:rsidRPr="00DF1B87" w:rsidRDefault="00DF1B87" w:rsidP="00DF1B87">
      <w:pPr>
        <w:pStyle w:val="a3"/>
        <w:jc w:val="center"/>
        <w:rPr>
          <w:b/>
        </w:rPr>
      </w:pPr>
      <w:r w:rsidRPr="00DF1B87">
        <w:rPr>
          <w:b/>
        </w:rPr>
        <w:t>Май 2011</w:t>
      </w:r>
    </w:p>
    <w:p w:rsidR="00DF1B87" w:rsidRDefault="00DF1B87" w:rsidP="00DF1B87">
      <w:pPr>
        <w:pStyle w:val="a3"/>
      </w:pPr>
      <w:proofErr w:type="spellStart"/>
      <w:proofErr w:type="gramStart"/>
      <w:r>
        <w:t>Зайнаб</w:t>
      </w:r>
      <w:proofErr w:type="spellEnd"/>
      <w:r>
        <w:t xml:space="preserve"> Сидоровой (6 месяцев, неревматический кардит) передано 6 000 рублей</w:t>
      </w:r>
      <w:r>
        <w:br/>
      </w:r>
      <w:r>
        <w:br/>
        <w:t xml:space="preserve">Ибрагиму Магомедову (12 лет, </w:t>
      </w:r>
      <w:proofErr w:type="spellStart"/>
      <w:r>
        <w:t>апластическая</w:t>
      </w:r>
      <w:proofErr w:type="spellEnd"/>
      <w:r>
        <w:t xml:space="preserve"> анемия) передано 10 000 рублей, а также авиабилеты "Дагестан-Москва" на сумму 17 000 рублей</w:t>
      </w:r>
      <w:r>
        <w:br/>
      </w:r>
      <w:r>
        <w:br/>
      </w:r>
      <w:hyperlink r:id="rId4" w:tgtFrame="_blank" w:tooltip="http://www.solidarnost.su/pages-view-126.html" w:history="1">
        <w:proofErr w:type="spellStart"/>
        <w:r>
          <w:rPr>
            <w:rStyle w:val="a4"/>
          </w:rPr>
          <w:t>Зумрат</w:t>
        </w:r>
        <w:proofErr w:type="spellEnd"/>
        <w:r>
          <w:rPr>
            <w:rStyle w:val="a4"/>
          </w:rPr>
          <w:t xml:space="preserve"> </w:t>
        </w:r>
        <w:proofErr w:type="spellStart"/>
        <w:r>
          <w:rPr>
            <w:rStyle w:val="a4"/>
          </w:rPr>
          <w:t>Муслимовой</w:t>
        </w:r>
        <w:proofErr w:type="spellEnd"/>
      </w:hyperlink>
      <w:r>
        <w:t xml:space="preserve"> (2,5 года, ДЦП) оплачено лечение в Международной клинике восстановительного лечения в Трускавце Львовской области Украины на сумму 2 798 евро</w:t>
      </w:r>
      <w:r>
        <w:br/>
      </w:r>
      <w:r>
        <w:br/>
      </w:r>
      <w:proofErr w:type="spellStart"/>
      <w:r>
        <w:t>Магомед-Амину</w:t>
      </w:r>
      <w:proofErr w:type="spellEnd"/>
      <w:r>
        <w:t xml:space="preserve"> Курбанову (4 года, задержка </w:t>
      </w:r>
      <w:proofErr w:type="spellStart"/>
      <w:r>
        <w:t>психоречевого</w:t>
      </w:r>
      <w:proofErr w:type="spellEnd"/>
      <w:r>
        <w:t xml:space="preserve"> развития) оплачено лечение</w:t>
      </w:r>
      <w:proofErr w:type="gramEnd"/>
      <w:r>
        <w:t xml:space="preserve"> в Институте медицинской реабилитации "Возвращение" (г</w:t>
      </w:r>
      <w:proofErr w:type="gramStart"/>
      <w:r>
        <w:t>.С</w:t>
      </w:r>
      <w:proofErr w:type="gramEnd"/>
      <w:r>
        <w:t>анкт-Петербург) на сумму 78 700 рублей</w:t>
      </w:r>
      <w:r>
        <w:br/>
      </w:r>
      <w:r>
        <w:br/>
        <w:t xml:space="preserve">Марьям Идрисовой ( 2 года, эпилепсия, задержка </w:t>
      </w:r>
      <w:proofErr w:type="spellStart"/>
      <w:r>
        <w:t>психоречевого</w:t>
      </w:r>
      <w:proofErr w:type="spellEnd"/>
      <w:r>
        <w:t xml:space="preserve"> развития) оплачены ж/</w:t>
      </w:r>
      <w:proofErr w:type="spellStart"/>
      <w:r>
        <w:t>д</w:t>
      </w:r>
      <w:proofErr w:type="spellEnd"/>
      <w:r>
        <w:t xml:space="preserve"> билеты "Грозный-Москва-Грозный" на сумму 8 000 рублей</w:t>
      </w:r>
      <w:r>
        <w:br/>
      </w:r>
      <w:r>
        <w:br/>
      </w:r>
      <w:proofErr w:type="spellStart"/>
      <w:r>
        <w:t>Ясмине</w:t>
      </w:r>
      <w:proofErr w:type="spellEnd"/>
      <w:r>
        <w:t xml:space="preserve"> </w:t>
      </w:r>
      <w:proofErr w:type="spellStart"/>
      <w:r>
        <w:t>Евлоевой</w:t>
      </w:r>
      <w:proofErr w:type="spellEnd"/>
      <w:r>
        <w:t xml:space="preserve"> (4 года, лейкоз) оплачены авиабилеты "Назрань-Москва" на сумму 16 000 рублей</w:t>
      </w:r>
      <w:r>
        <w:br/>
      </w:r>
      <w:r>
        <w:br/>
      </w:r>
      <w:hyperlink r:id="rId5" w:tgtFrame="_blank" w:tooltip="http://www.solidarnost.su/pages-view-131.html" w:history="1">
        <w:r>
          <w:rPr>
            <w:rStyle w:val="a4"/>
          </w:rPr>
          <w:t>Станиславе Дорофеевой</w:t>
        </w:r>
      </w:hyperlink>
      <w:r>
        <w:t xml:space="preserve"> (5 лет, ДЦП, спастический </w:t>
      </w:r>
      <w:proofErr w:type="spellStart"/>
      <w:r>
        <w:t>тетрапарез</w:t>
      </w:r>
      <w:proofErr w:type="spellEnd"/>
      <w:r>
        <w:t>) оплачено лечение в реабилитационном центре «Огонёк» города Электросталь на сумму 150 000 рублей</w:t>
      </w:r>
      <w:r>
        <w:br/>
      </w:r>
      <w:r>
        <w:br/>
      </w:r>
      <w:proofErr w:type="spellStart"/>
      <w:r>
        <w:t>Муслима</w:t>
      </w:r>
      <w:proofErr w:type="spellEnd"/>
      <w:r>
        <w:t xml:space="preserve"> Махмудова (6 лет, ДЦП, спастическая </w:t>
      </w:r>
      <w:proofErr w:type="spellStart"/>
      <w:r>
        <w:t>диплегия</w:t>
      </w:r>
      <w:proofErr w:type="spellEnd"/>
      <w:r>
        <w:t>) оплачено лечение в Российской Академии наук Института мозга человека РАН (г</w:t>
      </w:r>
      <w:proofErr w:type="gramStart"/>
      <w:r>
        <w:t>.С</w:t>
      </w:r>
      <w:proofErr w:type="gramEnd"/>
      <w:r>
        <w:t>анкт-Петербург) на сумму 32 800 рублей</w:t>
      </w:r>
      <w:r>
        <w:br/>
      </w:r>
      <w:r>
        <w:br/>
        <w:t xml:space="preserve">В рамках программы </w:t>
      </w:r>
      <w:hyperlink r:id="rId6" w:tgtFrame="_blank" w:tooltip="http://www.solidarnost.su/pages-view-61.html" w:history="1">
        <w:r>
          <w:rPr>
            <w:rStyle w:val="a4"/>
          </w:rPr>
          <w:t>"Ты - не сирота"</w:t>
        </w:r>
      </w:hyperlink>
      <w:r>
        <w:t xml:space="preserve"> детям-сиротам (Россия) перечислено 86 400 рублей</w:t>
      </w:r>
      <w:r>
        <w:br/>
      </w:r>
      <w:r>
        <w:br/>
        <w:t xml:space="preserve">В рамках программы </w:t>
      </w:r>
      <w:hyperlink r:id="rId7" w:tgtFrame="_blank" w:tooltip="http://www.solidarnost.su/pages-view-55.html" w:history="1">
        <w:r>
          <w:rPr>
            <w:rStyle w:val="a4"/>
          </w:rPr>
          <w:t>"Ты - не сирота"</w:t>
        </w:r>
      </w:hyperlink>
      <w:r>
        <w:t xml:space="preserve"> детям-сиротам (Палестина) перечислено 900 долларов</w:t>
      </w:r>
    </w:p>
    <w:p w:rsidR="00563F1B" w:rsidRDefault="00563F1B"/>
    <w:sectPr w:rsidR="00563F1B" w:rsidSect="005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1B87"/>
    <w:rsid w:val="000129C6"/>
    <w:rsid w:val="00017B71"/>
    <w:rsid w:val="0003001E"/>
    <w:rsid w:val="00031A6F"/>
    <w:rsid w:val="00043FB5"/>
    <w:rsid w:val="00064B1D"/>
    <w:rsid w:val="00066599"/>
    <w:rsid w:val="000721C0"/>
    <w:rsid w:val="00093D89"/>
    <w:rsid w:val="000A29CB"/>
    <w:rsid w:val="000B6633"/>
    <w:rsid w:val="000C07D4"/>
    <w:rsid w:val="000E018E"/>
    <w:rsid w:val="000E1C96"/>
    <w:rsid w:val="000E56B5"/>
    <w:rsid w:val="001440FD"/>
    <w:rsid w:val="0014757C"/>
    <w:rsid w:val="00160D19"/>
    <w:rsid w:val="00171D95"/>
    <w:rsid w:val="00173FE7"/>
    <w:rsid w:val="001B6A38"/>
    <w:rsid w:val="001C2373"/>
    <w:rsid w:val="001E148D"/>
    <w:rsid w:val="00215107"/>
    <w:rsid w:val="00227A7A"/>
    <w:rsid w:val="00261ACB"/>
    <w:rsid w:val="00270029"/>
    <w:rsid w:val="00273FEF"/>
    <w:rsid w:val="00281506"/>
    <w:rsid w:val="00281CB7"/>
    <w:rsid w:val="00284506"/>
    <w:rsid w:val="002C31E6"/>
    <w:rsid w:val="002D72D7"/>
    <w:rsid w:val="002E04D3"/>
    <w:rsid w:val="002E7C7D"/>
    <w:rsid w:val="00313A8F"/>
    <w:rsid w:val="00334F33"/>
    <w:rsid w:val="00335DDA"/>
    <w:rsid w:val="00353AF0"/>
    <w:rsid w:val="0038483B"/>
    <w:rsid w:val="003A45A9"/>
    <w:rsid w:val="003F22AC"/>
    <w:rsid w:val="004076FE"/>
    <w:rsid w:val="00435075"/>
    <w:rsid w:val="0045594B"/>
    <w:rsid w:val="0046299A"/>
    <w:rsid w:val="00462EB0"/>
    <w:rsid w:val="00475510"/>
    <w:rsid w:val="004855A4"/>
    <w:rsid w:val="00496F8E"/>
    <w:rsid w:val="004A07D9"/>
    <w:rsid w:val="004A35A1"/>
    <w:rsid w:val="004D12BC"/>
    <w:rsid w:val="004D1CC9"/>
    <w:rsid w:val="004E3254"/>
    <w:rsid w:val="004F3B35"/>
    <w:rsid w:val="0052768F"/>
    <w:rsid w:val="00561BF3"/>
    <w:rsid w:val="00563F1B"/>
    <w:rsid w:val="00572B74"/>
    <w:rsid w:val="00595D71"/>
    <w:rsid w:val="005A4861"/>
    <w:rsid w:val="005E2D7E"/>
    <w:rsid w:val="00607468"/>
    <w:rsid w:val="00613257"/>
    <w:rsid w:val="00616759"/>
    <w:rsid w:val="00632A6C"/>
    <w:rsid w:val="00672251"/>
    <w:rsid w:val="00677A21"/>
    <w:rsid w:val="00682FF1"/>
    <w:rsid w:val="00690F42"/>
    <w:rsid w:val="006B31DE"/>
    <w:rsid w:val="006B6F3D"/>
    <w:rsid w:val="006D27AA"/>
    <w:rsid w:val="006E1210"/>
    <w:rsid w:val="006E7D62"/>
    <w:rsid w:val="006F5EDC"/>
    <w:rsid w:val="007158F3"/>
    <w:rsid w:val="00754B59"/>
    <w:rsid w:val="00835C1D"/>
    <w:rsid w:val="008557D8"/>
    <w:rsid w:val="008A4F3E"/>
    <w:rsid w:val="008D30A4"/>
    <w:rsid w:val="008E5DBE"/>
    <w:rsid w:val="008F09C1"/>
    <w:rsid w:val="00912DB5"/>
    <w:rsid w:val="009658A2"/>
    <w:rsid w:val="00991A49"/>
    <w:rsid w:val="00997E80"/>
    <w:rsid w:val="00A351E2"/>
    <w:rsid w:val="00A82C0C"/>
    <w:rsid w:val="00A86543"/>
    <w:rsid w:val="00AA0955"/>
    <w:rsid w:val="00AC7B48"/>
    <w:rsid w:val="00AF1704"/>
    <w:rsid w:val="00AF5734"/>
    <w:rsid w:val="00B32308"/>
    <w:rsid w:val="00B32B32"/>
    <w:rsid w:val="00B471EE"/>
    <w:rsid w:val="00BA3E57"/>
    <w:rsid w:val="00BA68CD"/>
    <w:rsid w:val="00BC0B44"/>
    <w:rsid w:val="00BC21BD"/>
    <w:rsid w:val="00C31CCD"/>
    <w:rsid w:val="00C4497E"/>
    <w:rsid w:val="00C66861"/>
    <w:rsid w:val="00C75F1C"/>
    <w:rsid w:val="00C96752"/>
    <w:rsid w:val="00CC6CDB"/>
    <w:rsid w:val="00CD4D11"/>
    <w:rsid w:val="00CF085F"/>
    <w:rsid w:val="00D55AF7"/>
    <w:rsid w:val="00D65773"/>
    <w:rsid w:val="00DB1BFD"/>
    <w:rsid w:val="00DE3D3D"/>
    <w:rsid w:val="00DF1B87"/>
    <w:rsid w:val="00E00ECE"/>
    <w:rsid w:val="00E14A88"/>
    <w:rsid w:val="00E556ED"/>
    <w:rsid w:val="00E676D3"/>
    <w:rsid w:val="00E81517"/>
    <w:rsid w:val="00EA49E9"/>
    <w:rsid w:val="00EC206D"/>
    <w:rsid w:val="00ED5F50"/>
    <w:rsid w:val="00EE53B7"/>
    <w:rsid w:val="00F03363"/>
    <w:rsid w:val="00F069EA"/>
    <w:rsid w:val="00F23EFE"/>
    <w:rsid w:val="00F25E18"/>
    <w:rsid w:val="00F4372E"/>
    <w:rsid w:val="00F6140B"/>
    <w:rsid w:val="00F7010C"/>
    <w:rsid w:val="00FA2006"/>
    <w:rsid w:val="00FA2D2C"/>
    <w:rsid w:val="00FB0ED7"/>
    <w:rsid w:val="00FE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1B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lidarnost.su/pages-view-5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lidarnost.su/pages-view-61.html" TargetMode="External"/><Relationship Id="rId5" Type="http://schemas.openxmlformats.org/officeDocument/2006/relationships/hyperlink" Target="http://www.solidarnost.su/pages-view-131.html" TargetMode="External"/><Relationship Id="rId4" Type="http://schemas.openxmlformats.org/officeDocument/2006/relationships/hyperlink" Target="http://www.solidarnost.su/pages-view-126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Haua</dc:creator>
  <cp:lastModifiedBy>Haua</cp:lastModifiedBy>
  <cp:revision>1</cp:revision>
  <dcterms:created xsi:type="dcterms:W3CDTF">2012-04-02T11:22:00Z</dcterms:created>
  <dcterms:modified xsi:type="dcterms:W3CDTF">2012-04-02T11:22:00Z</dcterms:modified>
</cp:coreProperties>
</file>